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default" w:ascii="黑体" w:hAnsi="黑体" w:eastAsia="黑体" w:cs="黑体"/>
          <w:b w:val="0"/>
          <w:bCs/>
          <w:sz w:val="44"/>
          <w:szCs w:val="44"/>
          <w:lang w:val="en-US" w:eastAsia="zh-CN"/>
        </w:rPr>
      </w:pPr>
      <w:bookmarkStart w:id="0" w:name="_GoBack"/>
      <w:r>
        <w:rPr>
          <w:rFonts w:hint="eastAsia" w:ascii="黑体" w:hAnsi="黑体" w:eastAsia="黑体" w:cs="黑体"/>
          <w:b w:val="0"/>
          <w:bCs/>
          <w:sz w:val="44"/>
          <w:szCs w:val="44"/>
          <w:lang w:val="en-US" w:eastAsia="zh-CN"/>
        </w:rPr>
        <w:t>川投国网公司酒店米面油采购项目</w:t>
      </w:r>
    </w:p>
    <w:p>
      <w:pPr>
        <w:spacing w:beforeLines="0" w:afterLines="0"/>
        <w:jc w:val="center"/>
        <w:rPr>
          <w:rFonts w:hint="eastAsia" w:ascii="方正小标宋简体" w:hAnsi="方正小标宋简体" w:eastAsia="方正小标宋简体" w:cs="方正小标宋简体"/>
          <w:b w:val="0"/>
          <w:bCs/>
          <w:sz w:val="44"/>
          <w:szCs w:val="44"/>
          <w:lang w:val="en-US" w:eastAsia="zh-CN"/>
        </w:rPr>
      </w:pPr>
      <w:r>
        <w:rPr>
          <w:rFonts w:hint="eastAsia" w:ascii="黑体" w:hAnsi="黑体" w:eastAsia="黑体" w:cs="黑体"/>
          <w:b w:val="0"/>
          <w:bCs/>
          <w:sz w:val="44"/>
          <w:szCs w:val="44"/>
          <w:lang w:val="en-US" w:eastAsia="zh-CN"/>
        </w:rPr>
        <w:t>比选结果公示</w:t>
      </w:r>
    </w:p>
    <w:bookmarkEnd w:id="0"/>
    <w:p>
      <w:pPr>
        <w:keepNext w:val="0"/>
        <w:keepLines w:val="0"/>
        <w:pageBreakBefore w:val="0"/>
        <w:widowControl w:val="0"/>
        <w:kinsoku/>
        <w:overflowPunct/>
        <w:topLinePunct w:val="0"/>
        <w:autoSpaceDE/>
        <w:autoSpaceDN/>
        <w:bidi w:val="0"/>
        <w:adjustRightInd/>
        <w:snapToGrid/>
        <w:spacing w:beforeLines="0" w:afterLines="0" w:line="579" w:lineRule="atLeast"/>
        <w:ind w:firstLine="640" w:firstLineChars="200"/>
        <w:jc w:val="both"/>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overflowPunct/>
        <w:topLinePunct w:val="0"/>
        <w:autoSpaceDE/>
        <w:autoSpaceDN/>
        <w:bidi w:val="0"/>
        <w:adjustRightInd/>
        <w:snapToGrid/>
        <w:spacing w:beforeLines="0" w:afterLines="0" w:line="579" w:lineRule="atLeas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2023年9月22日，本公司在四川省投资集团有限责任公司、四川川投国际网球中心开发有限责任公司官网及天府阳光采购服务平台发布了《川投国网公司酒店米面油采购项目比选公告》。</w:t>
      </w:r>
    </w:p>
    <w:p>
      <w:pPr>
        <w:keepNext w:val="0"/>
        <w:keepLines w:val="0"/>
        <w:pageBreakBefore w:val="0"/>
        <w:widowControl w:val="0"/>
        <w:kinsoku/>
        <w:overflowPunct/>
        <w:topLinePunct w:val="0"/>
        <w:autoSpaceDE/>
        <w:autoSpaceDN/>
        <w:bidi w:val="0"/>
        <w:adjustRightInd/>
        <w:snapToGrid/>
        <w:spacing w:beforeLines="0" w:afterLines="0" w:line="579" w:lineRule="atLeast"/>
        <w:ind w:firstLine="640" w:firstLineChars="20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至本项目报名截止时间2023年9月27日，仅1家商家报名响应。由于比选申请人数量不足开选数量，比选失败。</w:t>
      </w:r>
    </w:p>
    <w:p>
      <w:pPr>
        <w:keepNext w:val="0"/>
        <w:keepLines w:val="0"/>
        <w:pageBreakBefore w:val="0"/>
        <w:widowControl w:val="0"/>
        <w:kinsoku/>
        <w:overflowPunct/>
        <w:topLinePunct w:val="0"/>
        <w:autoSpaceDE/>
        <w:autoSpaceDN/>
        <w:bidi w:val="0"/>
        <w:adjustRightInd/>
        <w:snapToGrid/>
        <w:spacing w:beforeLines="0" w:afterLines="0" w:line="579" w:lineRule="atLeas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联系人：何畅</w:t>
      </w:r>
    </w:p>
    <w:p>
      <w:pPr>
        <w:keepNext w:val="0"/>
        <w:keepLines w:val="0"/>
        <w:pageBreakBefore w:val="0"/>
        <w:widowControl w:val="0"/>
        <w:kinsoku/>
        <w:overflowPunct/>
        <w:topLinePunct w:val="0"/>
        <w:autoSpaceDE/>
        <w:autoSpaceDN/>
        <w:bidi w:val="0"/>
        <w:adjustRightInd/>
        <w:snapToGrid/>
        <w:spacing w:beforeLines="0" w:afterLines="0" w:line="579" w:lineRule="atLeast"/>
        <w:ind w:firstLine="640" w:firstLineChars="20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联系电话：028-85893078</w:t>
      </w:r>
    </w:p>
    <w:p>
      <w:pPr>
        <w:spacing w:line="600" w:lineRule="auto"/>
        <w:ind w:firstLine="630"/>
        <w:jc w:val="left"/>
        <w:rPr>
          <w:rFonts w:hint="eastAsia" w:ascii="仿宋" w:hAnsi="仿宋" w:eastAsia="仿宋" w:cs="Arial"/>
          <w:bCs/>
          <w:color w:val="000000"/>
          <w:sz w:val="28"/>
          <w:szCs w:val="28"/>
        </w:rPr>
      </w:pPr>
      <w:r>
        <w:rPr>
          <w:rFonts w:hint="eastAsia" w:ascii="仿宋_GB2312" w:hAnsi="仿宋_GB2312" w:eastAsia="仿宋_GB2312" w:cs="仿宋_GB2312"/>
          <w:kern w:val="0"/>
          <w:sz w:val="32"/>
          <w:szCs w:val="32"/>
          <w:lang w:val="en-US" w:eastAsia="zh-CN"/>
        </w:rPr>
        <w:t>特此公示。</w:t>
      </w:r>
    </w:p>
    <w:p>
      <w:pPr>
        <w:spacing w:line="600" w:lineRule="auto"/>
        <w:ind w:firstLine="630"/>
        <w:jc w:val="left"/>
        <w:rPr>
          <w:rFonts w:hint="eastAsia" w:ascii="仿宋" w:hAnsi="仿宋" w:eastAsia="仿宋" w:cs="Arial"/>
          <w:bCs/>
          <w:color w:val="000000"/>
          <w:sz w:val="28"/>
          <w:szCs w:val="28"/>
        </w:rPr>
      </w:pPr>
    </w:p>
    <w:p>
      <w:pPr>
        <w:spacing w:line="600" w:lineRule="auto"/>
        <w:ind w:firstLine="630"/>
        <w:jc w:val="left"/>
        <w:rPr>
          <w:rFonts w:hint="eastAsia" w:ascii="仿宋" w:hAnsi="仿宋" w:eastAsia="仿宋" w:cs="Arial"/>
          <w:bCs/>
          <w:color w:val="000000"/>
          <w:sz w:val="28"/>
          <w:szCs w:val="28"/>
        </w:rPr>
      </w:pPr>
    </w:p>
    <w:p>
      <w:pPr>
        <w:keepNext w:val="0"/>
        <w:keepLines w:val="0"/>
        <w:pageBreakBefore w:val="0"/>
        <w:widowControl w:val="0"/>
        <w:tabs>
          <w:tab w:val="left" w:pos="180"/>
        </w:tabs>
        <w:kinsoku/>
        <w:wordWrap w:val="0"/>
        <w:overflowPunct/>
        <w:topLinePunct w:val="0"/>
        <w:autoSpaceDE/>
        <w:autoSpaceDN/>
        <w:bidi w:val="0"/>
        <w:adjustRightInd/>
        <w:snapToGrid/>
        <w:spacing w:line="579" w:lineRule="atLeast"/>
        <w:ind w:right="-506" w:rightChars="-241" w:firstLine="640" w:firstLineChars="200"/>
        <w:jc w:val="righ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四川川投国际网球中心开发有限责任公司</w:t>
      </w:r>
    </w:p>
    <w:p>
      <w:pPr>
        <w:keepNext w:val="0"/>
        <w:keepLines w:val="0"/>
        <w:pageBreakBefore w:val="0"/>
        <w:widowControl w:val="0"/>
        <w:tabs>
          <w:tab w:val="left" w:pos="180"/>
        </w:tabs>
        <w:kinsoku/>
        <w:wordWrap w:val="0"/>
        <w:overflowPunct/>
        <w:topLinePunct w:val="0"/>
        <w:autoSpaceDE/>
        <w:autoSpaceDN/>
        <w:bidi w:val="0"/>
        <w:adjustRightInd/>
        <w:snapToGrid/>
        <w:spacing w:line="579" w:lineRule="atLeast"/>
        <w:ind w:right="-506" w:rightChars="-241" w:firstLine="640" w:firstLineChars="200"/>
        <w:jc w:val="right"/>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rPr>
        <w:t xml:space="preserve">                         20</w:t>
      </w:r>
      <w:r>
        <w:rPr>
          <w:rFonts w:hint="eastAsia" w:ascii="仿宋_GB2312" w:hAnsi="仿宋_GB2312" w:eastAsia="仿宋_GB2312" w:cs="仿宋_GB2312"/>
          <w:bCs/>
          <w:color w:val="000000"/>
          <w:sz w:val="32"/>
          <w:szCs w:val="32"/>
          <w:lang w:val="en-US" w:eastAsia="zh-CN"/>
        </w:rPr>
        <w:t>23</w:t>
      </w:r>
      <w:r>
        <w:rPr>
          <w:rFonts w:hint="eastAsia" w:ascii="仿宋_GB2312" w:hAnsi="仿宋_GB2312" w:eastAsia="仿宋_GB2312" w:cs="仿宋_GB2312"/>
          <w:bCs/>
          <w:color w:val="000000"/>
          <w:sz w:val="32"/>
          <w:szCs w:val="32"/>
        </w:rPr>
        <w:t>年</w:t>
      </w:r>
      <w:r>
        <w:rPr>
          <w:rFonts w:hint="eastAsia" w:ascii="仿宋_GB2312" w:hAnsi="仿宋_GB2312" w:eastAsia="仿宋_GB2312" w:cs="仿宋_GB2312"/>
          <w:bCs/>
          <w:color w:val="000000"/>
          <w:sz w:val="32"/>
          <w:szCs w:val="32"/>
          <w:lang w:val="en-US" w:eastAsia="zh-CN"/>
        </w:rPr>
        <w:t>9</w:t>
      </w:r>
      <w:r>
        <w:rPr>
          <w:rFonts w:hint="eastAsia" w:ascii="仿宋_GB2312" w:hAnsi="仿宋_GB2312" w:eastAsia="仿宋_GB2312" w:cs="仿宋_GB2312"/>
          <w:bCs/>
          <w:color w:val="000000"/>
          <w:sz w:val="32"/>
          <w:szCs w:val="32"/>
        </w:rPr>
        <w:t>月</w:t>
      </w:r>
      <w:r>
        <w:rPr>
          <w:rFonts w:hint="eastAsia" w:ascii="仿宋_GB2312" w:hAnsi="仿宋_GB2312" w:eastAsia="仿宋_GB2312" w:cs="仿宋_GB2312"/>
          <w:bCs/>
          <w:color w:val="000000"/>
          <w:sz w:val="32"/>
          <w:szCs w:val="32"/>
          <w:lang w:val="en-US" w:eastAsia="zh-CN"/>
        </w:rPr>
        <w:t>28</w:t>
      </w:r>
      <w:r>
        <w:rPr>
          <w:rFonts w:hint="eastAsia" w:ascii="仿宋_GB2312" w:hAnsi="仿宋_GB2312" w:eastAsia="仿宋_GB2312" w:cs="仿宋_GB2312"/>
          <w:bCs/>
          <w:color w:val="000000"/>
          <w:sz w:val="32"/>
          <w:szCs w:val="32"/>
        </w:rPr>
        <w:t>日</w:t>
      </w:r>
      <w:r>
        <w:rPr>
          <w:rFonts w:hint="eastAsia" w:ascii="仿宋_GB2312" w:hAnsi="仿宋_GB2312" w:eastAsia="仿宋_GB2312" w:cs="仿宋_GB2312"/>
          <w:bCs/>
          <w:color w:val="000000"/>
          <w:sz w:val="32"/>
          <w:szCs w:val="32"/>
          <w:lang w:val="en-US" w:eastAsia="zh-CN"/>
        </w:rPr>
        <w:t xml:space="preserve">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000000"/>
    <w:rsid w:val="00044EF2"/>
    <w:rsid w:val="00222CC0"/>
    <w:rsid w:val="01505F15"/>
    <w:rsid w:val="0371289F"/>
    <w:rsid w:val="03F4527E"/>
    <w:rsid w:val="04221DEB"/>
    <w:rsid w:val="04D53301"/>
    <w:rsid w:val="058D7738"/>
    <w:rsid w:val="059A3C03"/>
    <w:rsid w:val="06F85085"/>
    <w:rsid w:val="078F7797"/>
    <w:rsid w:val="095E1B17"/>
    <w:rsid w:val="09A45050"/>
    <w:rsid w:val="09AB4631"/>
    <w:rsid w:val="09C474A0"/>
    <w:rsid w:val="0A73514E"/>
    <w:rsid w:val="0BB340C9"/>
    <w:rsid w:val="0BE43E2A"/>
    <w:rsid w:val="0C1A784C"/>
    <w:rsid w:val="0CE345EB"/>
    <w:rsid w:val="0D9773A6"/>
    <w:rsid w:val="0EE3661B"/>
    <w:rsid w:val="11A42091"/>
    <w:rsid w:val="125C5AA4"/>
    <w:rsid w:val="130D1EB8"/>
    <w:rsid w:val="13517FF7"/>
    <w:rsid w:val="137B1518"/>
    <w:rsid w:val="15AA1C40"/>
    <w:rsid w:val="1C8E7BC6"/>
    <w:rsid w:val="1EF5217E"/>
    <w:rsid w:val="1FF468DA"/>
    <w:rsid w:val="221C5C74"/>
    <w:rsid w:val="22C34341"/>
    <w:rsid w:val="2432177F"/>
    <w:rsid w:val="26D22DA5"/>
    <w:rsid w:val="27895B59"/>
    <w:rsid w:val="2AA809EC"/>
    <w:rsid w:val="2B241C3B"/>
    <w:rsid w:val="2B724B56"/>
    <w:rsid w:val="2D8D5C78"/>
    <w:rsid w:val="31B71515"/>
    <w:rsid w:val="35E623C9"/>
    <w:rsid w:val="38A74091"/>
    <w:rsid w:val="39FF1CAB"/>
    <w:rsid w:val="3A63223A"/>
    <w:rsid w:val="3B710987"/>
    <w:rsid w:val="3D18555E"/>
    <w:rsid w:val="3DE6740A"/>
    <w:rsid w:val="3FCF2120"/>
    <w:rsid w:val="3FE77469"/>
    <w:rsid w:val="40890521"/>
    <w:rsid w:val="420F4A55"/>
    <w:rsid w:val="42613503"/>
    <w:rsid w:val="429A6A15"/>
    <w:rsid w:val="431C567C"/>
    <w:rsid w:val="436F1C50"/>
    <w:rsid w:val="43F959BD"/>
    <w:rsid w:val="44112D07"/>
    <w:rsid w:val="44FF7003"/>
    <w:rsid w:val="4550785F"/>
    <w:rsid w:val="48F03833"/>
    <w:rsid w:val="493354CD"/>
    <w:rsid w:val="49830203"/>
    <w:rsid w:val="49C66341"/>
    <w:rsid w:val="4AE03433"/>
    <w:rsid w:val="4B7122DD"/>
    <w:rsid w:val="4E5C1022"/>
    <w:rsid w:val="4E6F0D56"/>
    <w:rsid w:val="4FD95020"/>
    <w:rsid w:val="50175B49"/>
    <w:rsid w:val="503F29AA"/>
    <w:rsid w:val="504C4965"/>
    <w:rsid w:val="50CA4969"/>
    <w:rsid w:val="523360CB"/>
    <w:rsid w:val="533662E6"/>
    <w:rsid w:val="53AB6CD4"/>
    <w:rsid w:val="54063F0A"/>
    <w:rsid w:val="55E42029"/>
    <w:rsid w:val="57EA7FD4"/>
    <w:rsid w:val="587A6C75"/>
    <w:rsid w:val="58FD3402"/>
    <w:rsid w:val="597D2B63"/>
    <w:rsid w:val="5AC661A1"/>
    <w:rsid w:val="5CAC731F"/>
    <w:rsid w:val="5CB169DD"/>
    <w:rsid w:val="5E7F3237"/>
    <w:rsid w:val="60456428"/>
    <w:rsid w:val="6370314E"/>
    <w:rsid w:val="64550596"/>
    <w:rsid w:val="66134265"/>
    <w:rsid w:val="685E210F"/>
    <w:rsid w:val="6874548F"/>
    <w:rsid w:val="687A681D"/>
    <w:rsid w:val="693966D8"/>
    <w:rsid w:val="6ABA73A5"/>
    <w:rsid w:val="6B166CD1"/>
    <w:rsid w:val="6B6A4927"/>
    <w:rsid w:val="6DE309C1"/>
    <w:rsid w:val="6E3A4A84"/>
    <w:rsid w:val="6F5C6C7D"/>
    <w:rsid w:val="708244C1"/>
    <w:rsid w:val="70952662"/>
    <w:rsid w:val="712453AA"/>
    <w:rsid w:val="725105EF"/>
    <w:rsid w:val="72842772"/>
    <w:rsid w:val="72B172DF"/>
    <w:rsid w:val="745148D6"/>
    <w:rsid w:val="749E3893"/>
    <w:rsid w:val="75EA3234"/>
    <w:rsid w:val="768865A9"/>
    <w:rsid w:val="76EC6B38"/>
    <w:rsid w:val="783B1B25"/>
    <w:rsid w:val="7D52346D"/>
    <w:rsid w:val="7F0B7D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gwusr</cp:lastModifiedBy>
  <cp:lastPrinted>2023-09-28T03:58:28Z</cp:lastPrinted>
  <dcterms:modified xsi:type="dcterms:W3CDTF">2023-09-28T03:58:30Z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D077AD4EDCCC444AA2D0A2D4A0F7C982_12</vt:lpwstr>
  </property>
</Properties>
</file>