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</w:pPr>
    </w:p>
    <w:p>
      <w:pPr>
        <w:spacing w:line="600" w:lineRule="auto"/>
        <w:jc w:val="center"/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  <w:t>四川川投国际网球中心川投国际酒店正门口地面凹陷维修施工项目（第三次）比选中选候选人公示</w:t>
      </w:r>
    </w:p>
    <w:p>
      <w:pPr>
        <w:spacing w:line="600" w:lineRule="auto"/>
        <w:ind w:firstLine="63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四川川投国际网球中心川投国际酒店正门口地面凹陷维修施工项目（第三次）于2018年11月7日10:00在川投国网公司大会议室开选。</w:t>
      </w:r>
    </w:p>
    <w:p>
      <w:pPr>
        <w:spacing w:line="600" w:lineRule="auto"/>
        <w:ind w:firstLine="63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截止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2018年11月7日10：00开选时间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，共收到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家单位递交的参选文件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全体评委按比选文件要求的评审方式评审。</w:t>
      </w:r>
    </w:p>
    <w:p>
      <w:pPr>
        <w:spacing w:line="600" w:lineRule="auto"/>
        <w:ind w:firstLine="63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经详细评审，决定按比选文件规定的顺序推荐以下单位为中选候选人：</w:t>
      </w:r>
    </w:p>
    <w:p>
      <w:pPr>
        <w:spacing w:line="600" w:lineRule="auto"/>
        <w:ind w:firstLine="562" w:firstLineChars="200"/>
        <w:rPr>
          <w:rFonts w:hint="eastAsia" w:ascii="宋体" w:hAnsi="宋体" w:cs="Arial"/>
          <w:b/>
          <w:bCs/>
          <w:color w:val="000000"/>
          <w:sz w:val="28"/>
          <w:lang w:eastAsia="zh-CN"/>
        </w:rPr>
      </w:pPr>
      <w:r>
        <w:rPr>
          <w:rFonts w:hint="eastAsia" w:ascii="宋体" w:hAnsi="宋体" w:cs="Arial"/>
          <w:b/>
          <w:bCs/>
          <w:color w:val="000000"/>
          <w:sz w:val="28"/>
        </w:rPr>
        <w:t>第一中选候选人：</w:t>
      </w:r>
      <w:r>
        <w:rPr>
          <w:rFonts w:hint="eastAsia" w:ascii="宋体" w:hAnsi="宋体" w:cs="Arial"/>
          <w:b/>
          <w:bCs/>
          <w:color w:val="000000"/>
          <w:sz w:val="28"/>
          <w:lang w:eastAsia="zh-CN"/>
        </w:rPr>
        <w:t>四川信纬建设集团有限公司</w:t>
      </w:r>
    </w:p>
    <w:p>
      <w:pPr>
        <w:spacing w:line="600" w:lineRule="auto"/>
        <w:ind w:firstLine="560" w:firstLineChars="200"/>
        <w:rPr>
          <w:rFonts w:ascii="宋体" w:hAnsi="宋体" w:cs="Arial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</w:rPr>
        <w:t>特此公示。</w:t>
      </w:r>
      <w:bookmarkStart w:id="0" w:name="_GoBack"/>
      <w:bookmarkEnd w:id="0"/>
    </w:p>
    <w:p>
      <w:pPr>
        <w:tabs>
          <w:tab w:val="left" w:pos="180"/>
        </w:tabs>
        <w:ind w:left="-359" w:leftChars="-171" w:right="-506" w:rightChars="-241" w:firstLine="3897" w:firstLineChars="1392"/>
        <w:rPr>
          <w:rFonts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四川川投国际网球中心开发有限责任公司</w:t>
      </w:r>
    </w:p>
    <w:p>
      <w:pPr>
        <w:wordWrap w:val="0"/>
        <w:spacing w:line="440" w:lineRule="exact"/>
        <w:ind w:right="42" w:rightChars="20" w:firstLine="357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Arial"/>
          <w:color w:val="000000"/>
          <w:sz w:val="28"/>
        </w:rPr>
        <w:t xml:space="preserve">                         2018年</w:t>
      </w:r>
      <w:r>
        <w:rPr>
          <w:rFonts w:hint="eastAsia" w:ascii="仿宋" w:hAnsi="仿宋" w:eastAsia="仿宋" w:cs="Arial"/>
          <w:color w:val="000000"/>
          <w:sz w:val="28"/>
          <w:lang w:val="en-US" w:eastAsia="zh-CN"/>
        </w:rPr>
        <w:t>11</w:t>
      </w:r>
      <w:r>
        <w:rPr>
          <w:rFonts w:hint="eastAsia" w:ascii="仿宋" w:hAnsi="仿宋" w:eastAsia="仿宋" w:cs="Arial"/>
          <w:color w:val="000000"/>
          <w:sz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lang w:val="en-US" w:eastAsia="zh-CN"/>
        </w:rPr>
        <w:t>8</w:t>
      </w:r>
      <w:r>
        <w:rPr>
          <w:rFonts w:hint="eastAsia" w:ascii="仿宋" w:hAnsi="仿宋" w:eastAsia="仿宋" w:cs="Arial"/>
          <w:color w:val="000000"/>
          <w:sz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9C2"/>
    <w:rsid w:val="00203D28"/>
    <w:rsid w:val="0027696B"/>
    <w:rsid w:val="003E2834"/>
    <w:rsid w:val="004169C2"/>
    <w:rsid w:val="004210CD"/>
    <w:rsid w:val="00480275"/>
    <w:rsid w:val="006C43E9"/>
    <w:rsid w:val="0072074F"/>
    <w:rsid w:val="00797D05"/>
    <w:rsid w:val="007C3185"/>
    <w:rsid w:val="00A65E8B"/>
    <w:rsid w:val="00A970A4"/>
    <w:rsid w:val="00BA6033"/>
    <w:rsid w:val="00C7376A"/>
    <w:rsid w:val="00C8734A"/>
    <w:rsid w:val="00CE338B"/>
    <w:rsid w:val="00D21309"/>
    <w:rsid w:val="00DB1C74"/>
    <w:rsid w:val="00DF0DE1"/>
    <w:rsid w:val="0F9A3B2C"/>
    <w:rsid w:val="310B1238"/>
    <w:rsid w:val="3A671D33"/>
    <w:rsid w:val="51E73FBB"/>
    <w:rsid w:val="5C30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0</TotalTime>
  <ScaleCrop>false</ScaleCrop>
  <LinksUpToDate>false</LinksUpToDate>
  <CharactersWithSpaces>269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2018-06-20T01:20:00Z</dcterms:created>
  <dc:creator>练青</dc:creator>
  <cp:lastModifiedBy>徐梦迪</cp:lastModifiedBy>
  <cp:lastPrinted>2018-08-06T09:08:00Z</cp:lastPrinted>
  <dcterms:modified xsi:type="dcterms:W3CDTF">2018-11-08T08:16:14Z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